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B16" w:rsidRDefault="007D44A6" w:rsidP="00C10A3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Ульбашева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Зульфия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Мустафировна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кандидат филологиче</w:t>
      </w:r>
      <w:r w:rsidR="009A138B">
        <w:rPr>
          <w:rFonts w:ascii="Times New Roman" w:hAnsi="Times New Roman" w:cs="Times New Roman"/>
          <w:sz w:val="28"/>
          <w:szCs w:val="28"/>
        </w:rPr>
        <w:t>ских наук, доцент</w:t>
      </w:r>
      <w:r>
        <w:rPr>
          <w:rFonts w:ascii="Times New Roman" w:hAnsi="Times New Roman" w:cs="Times New Roman"/>
          <w:sz w:val="28"/>
          <w:szCs w:val="28"/>
        </w:rPr>
        <w:t xml:space="preserve"> кафедры русского языка и общего языкознания социально-гуманитарного института ФГБОУ ВО «Кабардино-Балкарский государственный университет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им.Х.М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», Нальчик Россия</w:t>
      </w:r>
    </w:p>
    <w:p w:rsidR="00985924" w:rsidRPr="00094C07" w:rsidRDefault="00985924" w:rsidP="00C10A30">
      <w:pPr>
        <w:jc w:val="both"/>
        <w:rPr>
          <w:rFonts w:ascii="Times New Roman" w:hAnsi="Times New Roman" w:cs="Times New Roman"/>
          <w:sz w:val="28"/>
          <w:szCs w:val="28"/>
        </w:rPr>
      </w:pPr>
      <w:r w:rsidRPr="00094C07">
        <w:rPr>
          <w:rFonts w:ascii="Times New Roman" w:hAnsi="Times New Roman" w:cs="Times New Roman"/>
          <w:sz w:val="28"/>
          <w:szCs w:val="28"/>
        </w:rPr>
        <w:t>89287128127</w:t>
      </w:r>
    </w:p>
    <w:p w:rsidR="00985924" w:rsidRPr="00094C07" w:rsidRDefault="00616990" w:rsidP="00C10A30">
      <w:pPr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="00094C07" w:rsidRPr="008D0D0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</w:t>
        </w:r>
        <w:r w:rsidR="00094C07" w:rsidRPr="00094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94C07" w:rsidRPr="008D0D0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gaboeva</w:t>
        </w:r>
        <w:r w:rsidR="00094C07" w:rsidRPr="00094C07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094C07" w:rsidRPr="008D0D0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094C07" w:rsidRPr="00094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94C07" w:rsidRPr="008D0D0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094C07" w:rsidRPr="00E2314A" w:rsidRDefault="00E2314A" w:rsidP="00C10A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Репрезентация </w:t>
      </w:r>
      <w:proofErr w:type="spellStart"/>
      <w:r w:rsidR="009A138B">
        <w:rPr>
          <w:rFonts w:ascii="Times New Roman" w:hAnsi="Times New Roman" w:cs="Times New Roman"/>
          <w:sz w:val="28"/>
          <w:szCs w:val="28"/>
        </w:rPr>
        <w:t>концеп</w:t>
      </w:r>
      <w:r w:rsidR="00616990">
        <w:rPr>
          <w:rFonts w:ascii="Times New Roman" w:hAnsi="Times New Roman" w:cs="Times New Roman"/>
          <w:sz w:val="28"/>
          <w:szCs w:val="28"/>
        </w:rPr>
        <w:t>тного</w:t>
      </w:r>
      <w:proofErr w:type="spellEnd"/>
      <w:r w:rsidR="00616990">
        <w:rPr>
          <w:rFonts w:ascii="Times New Roman" w:hAnsi="Times New Roman" w:cs="Times New Roman"/>
          <w:sz w:val="28"/>
          <w:szCs w:val="28"/>
        </w:rPr>
        <w:t xml:space="preserve"> пространства «</w:t>
      </w:r>
      <w:proofErr w:type="spellStart"/>
      <w:r w:rsidR="00616990">
        <w:rPr>
          <w:rFonts w:ascii="Times New Roman" w:hAnsi="Times New Roman" w:cs="Times New Roman"/>
          <w:sz w:val="28"/>
          <w:szCs w:val="28"/>
        </w:rPr>
        <w:t>юй</w:t>
      </w:r>
      <w:proofErr w:type="spellEnd"/>
      <w:r w:rsidR="0061699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карачаево-балкарской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лингвокультуре</w:t>
      </w:r>
      <w:bookmarkStart w:id="0" w:name="_GoBack"/>
      <w:bookmarkEnd w:id="0"/>
      <w:proofErr w:type="spellEnd"/>
    </w:p>
    <w:sectPr w:rsidR="00094C07" w:rsidRPr="00E23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D38"/>
    <w:rsid w:val="00094C07"/>
    <w:rsid w:val="002A165F"/>
    <w:rsid w:val="00347605"/>
    <w:rsid w:val="00376B16"/>
    <w:rsid w:val="00616990"/>
    <w:rsid w:val="007D44A6"/>
    <w:rsid w:val="007D47F6"/>
    <w:rsid w:val="00880D87"/>
    <w:rsid w:val="00985924"/>
    <w:rsid w:val="009A138B"/>
    <w:rsid w:val="00C10A30"/>
    <w:rsid w:val="00C87D38"/>
    <w:rsid w:val="00E2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B3C1"/>
  <w15:chartTrackingRefBased/>
  <w15:docId w15:val="{7093A9E8-747F-4712-AD59-B52857AE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4C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.gaboe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2024-11-19T08:58:00Z</dcterms:created>
  <dcterms:modified xsi:type="dcterms:W3CDTF">2026-02-02T12:43:00Z</dcterms:modified>
</cp:coreProperties>
</file>